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BFED9" w14:textId="1C2C9E01" w:rsidR="00F041D3" w:rsidRPr="00F041D3" w:rsidRDefault="00F041D3" w:rsidP="00F041D3">
      <w:pPr>
        <w:spacing w:before="60"/>
        <w:jc w:val="both"/>
        <w:rPr>
          <w:sz w:val="10"/>
          <w:szCs w:val="10"/>
        </w:rPr>
      </w:pPr>
    </w:p>
    <w:tbl>
      <w:tblPr>
        <w:tblStyle w:val="TableGrid"/>
        <w:tblW w:w="0" w:type="auto"/>
        <w:tblLook w:val="04A0" w:firstRow="1" w:lastRow="0" w:firstColumn="1" w:lastColumn="0" w:noHBand="0" w:noVBand="1"/>
      </w:tblPr>
      <w:tblGrid>
        <w:gridCol w:w="9350"/>
      </w:tblGrid>
      <w:tr w:rsidR="00F041D3" w14:paraId="6FCF782C" w14:textId="77777777" w:rsidTr="00F041D3">
        <w:tc>
          <w:tcPr>
            <w:tcW w:w="9350" w:type="dxa"/>
          </w:tcPr>
          <w:p w14:paraId="5C421FEC" w14:textId="64B5B447" w:rsidR="00F041D3" w:rsidRDefault="00F041D3" w:rsidP="00F041D3">
            <w:pPr>
              <w:spacing w:before="80" w:after="80"/>
            </w:pPr>
            <w:r>
              <w:t>According to Gilmore, what is the relation between privacy and an open society?</w:t>
            </w:r>
          </w:p>
        </w:tc>
      </w:tr>
      <w:tr w:rsidR="00F041D3" w14:paraId="571A14F0" w14:textId="77777777" w:rsidTr="00F041D3">
        <w:tc>
          <w:tcPr>
            <w:tcW w:w="9350" w:type="dxa"/>
          </w:tcPr>
          <w:p w14:paraId="00C8282B" w14:textId="77777777" w:rsidR="00F041D3" w:rsidRDefault="00F041D3" w:rsidP="00F041D3">
            <w:pPr>
              <w:spacing w:before="80" w:after="80"/>
            </w:pPr>
          </w:p>
          <w:p w14:paraId="0468DBCB" w14:textId="77777777" w:rsidR="00F041D3" w:rsidRDefault="00F041D3" w:rsidP="00F041D3">
            <w:pPr>
              <w:spacing w:before="80" w:after="80"/>
            </w:pPr>
          </w:p>
          <w:p w14:paraId="238F3723" w14:textId="118A230A" w:rsidR="00F041D3" w:rsidRDefault="00F041D3" w:rsidP="00F041D3">
            <w:pPr>
              <w:spacing w:before="80" w:after="80"/>
            </w:pPr>
          </w:p>
          <w:p w14:paraId="7B6EE768" w14:textId="68B08A7F" w:rsidR="00F041D3" w:rsidRDefault="00F041D3" w:rsidP="00F041D3">
            <w:pPr>
              <w:spacing w:before="80" w:after="80"/>
            </w:pPr>
          </w:p>
          <w:p w14:paraId="57BE24F1" w14:textId="3955A016" w:rsidR="00F041D3" w:rsidRDefault="00F041D3" w:rsidP="00F041D3">
            <w:pPr>
              <w:spacing w:before="80" w:after="80"/>
            </w:pPr>
          </w:p>
          <w:p w14:paraId="24EB38F2" w14:textId="6EF4644B" w:rsidR="00F041D3" w:rsidRDefault="00F041D3" w:rsidP="00F041D3">
            <w:pPr>
              <w:spacing w:before="80" w:after="80"/>
            </w:pPr>
          </w:p>
          <w:p w14:paraId="30B87CEB" w14:textId="77777777" w:rsidR="00F041D3" w:rsidRDefault="00F041D3" w:rsidP="00F041D3">
            <w:pPr>
              <w:spacing w:before="80" w:after="80"/>
            </w:pPr>
          </w:p>
          <w:p w14:paraId="65813E0D" w14:textId="2A3678B4" w:rsidR="00F041D3" w:rsidRDefault="00F041D3" w:rsidP="00F041D3">
            <w:pPr>
              <w:spacing w:before="80" w:after="80"/>
            </w:pPr>
          </w:p>
          <w:p w14:paraId="06C14E29" w14:textId="77777777" w:rsidR="00F041D3" w:rsidRDefault="00F041D3" w:rsidP="00F041D3">
            <w:pPr>
              <w:spacing w:before="80" w:after="80"/>
            </w:pPr>
          </w:p>
          <w:p w14:paraId="05422F37" w14:textId="48430923" w:rsidR="00F041D3" w:rsidRDefault="00F041D3" w:rsidP="00F041D3">
            <w:pPr>
              <w:spacing w:before="80" w:after="80"/>
            </w:pPr>
          </w:p>
        </w:tc>
      </w:tr>
      <w:tr w:rsidR="00F041D3" w14:paraId="4F5A6DAF" w14:textId="77777777" w:rsidTr="00F041D3">
        <w:tc>
          <w:tcPr>
            <w:tcW w:w="9350" w:type="dxa"/>
          </w:tcPr>
          <w:p w14:paraId="1EA231BA" w14:textId="0945B573" w:rsidR="00F041D3" w:rsidRDefault="00F041D3" w:rsidP="00F041D3">
            <w:pPr>
              <w:spacing w:before="80" w:after="80"/>
            </w:pPr>
            <w:r>
              <w:t>Why does Gilmore advocate the use of “</w:t>
            </w:r>
            <w:r w:rsidRPr="002F6279">
              <w:t>physics and mathematics</w:t>
            </w:r>
            <w:r>
              <w:t xml:space="preserve">” to preserve privacy rather than “laws”? </w:t>
            </w:r>
          </w:p>
        </w:tc>
      </w:tr>
      <w:tr w:rsidR="00F041D3" w14:paraId="27B61A66" w14:textId="77777777" w:rsidTr="00F041D3">
        <w:tc>
          <w:tcPr>
            <w:tcW w:w="9350" w:type="dxa"/>
          </w:tcPr>
          <w:p w14:paraId="0ECF0379" w14:textId="77777777" w:rsidR="00F041D3" w:rsidRDefault="00F041D3" w:rsidP="00F041D3">
            <w:pPr>
              <w:spacing w:before="80" w:after="80"/>
            </w:pPr>
          </w:p>
          <w:p w14:paraId="3DF6B5BE" w14:textId="40E03A49" w:rsidR="00F041D3" w:rsidRDefault="00F041D3" w:rsidP="00F041D3">
            <w:pPr>
              <w:spacing w:before="80" w:after="80"/>
            </w:pPr>
          </w:p>
          <w:p w14:paraId="7528CF9E" w14:textId="39B1DD14" w:rsidR="00F041D3" w:rsidRDefault="00F041D3" w:rsidP="00F041D3">
            <w:pPr>
              <w:spacing w:before="80" w:after="80"/>
            </w:pPr>
          </w:p>
          <w:p w14:paraId="777B2BB1" w14:textId="4B4826ED" w:rsidR="00F041D3" w:rsidRDefault="00F041D3" w:rsidP="00F041D3">
            <w:pPr>
              <w:spacing w:before="80" w:after="80"/>
            </w:pPr>
          </w:p>
          <w:p w14:paraId="2A0A353B" w14:textId="1A5E8FC9" w:rsidR="00F041D3" w:rsidRDefault="00F041D3" w:rsidP="00F041D3">
            <w:pPr>
              <w:spacing w:before="80" w:after="80"/>
            </w:pPr>
          </w:p>
          <w:p w14:paraId="38BEE052" w14:textId="0DB07C83" w:rsidR="00F041D3" w:rsidRDefault="00F041D3" w:rsidP="00F041D3">
            <w:pPr>
              <w:spacing w:before="80" w:after="80"/>
            </w:pPr>
          </w:p>
          <w:p w14:paraId="46A57572" w14:textId="549777AC" w:rsidR="00F041D3" w:rsidRDefault="00F041D3" w:rsidP="00F041D3">
            <w:pPr>
              <w:spacing w:before="80" w:after="80"/>
            </w:pPr>
          </w:p>
          <w:p w14:paraId="51D6D27B" w14:textId="77777777" w:rsidR="00F041D3" w:rsidRDefault="00F041D3" w:rsidP="00F041D3">
            <w:pPr>
              <w:spacing w:before="80" w:after="80"/>
            </w:pPr>
          </w:p>
          <w:p w14:paraId="71BD2AED" w14:textId="77777777" w:rsidR="00F041D3" w:rsidRDefault="00F041D3" w:rsidP="00F041D3">
            <w:pPr>
              <w:spacing w:before="80" w:after="80"/>
            </w:pPr>
          </w:p>
          <w:p w14:paraId="5B2EA67E" w14:textId="3CA71AD5" w:rsidR="00F041D3" w:rsidRDefault="00F041D3" w:rsidP="00F041D3">
            <w:pPr>
              <w:spacing w:before="80" w:after="80"/>
            </w:pPr>
          </w:p>
        </w:tc>
      </w:tr>
      <w:tr w:rsidR="00F041D3" w14:paraId="239AA9A7" w14:textId="77777777" w:rsidTr="00F041D3">
        <w:tc>
          <w:tcPr>
            <w:tcW w:w="9350" w:type="dxa"/>
          </w:tcPr>
          <w:p w14:paraId="101F80BE" w14:textId="05E639A4" w:rsidR="00F041D3" w:rsidRDefault="00F041D3" w:rsidP="00F041D3">
            <w:pPr>
              <w:spacing w:before="80" w:after="80"/>
            </w:pPr>
            <w:r>
              <w:t xml:space="preserve">How does Hughes define “privacy”? </w:t>
            </w:r>
          </w:p>
        </w:tc>
      </w:tr>
      <w:tr w:rsidR="00F041D3" w14:paraId="50ACC587" w14:textId="77777777" w:rsidTr="00F041D3">
        <w:tc>
          <w:tcPr>
            <w:tcW w:w="9350" w:type="dxa"/>
          </w:tcPr>
          <w:p w14:paraId="7AD569EC" w14:textId="77777777" w:rsidR="00F041D3" w:rsidRDefault="00F041D3" w:rsidP="00F041D3">
            <w:pPr>
              <w:spacing w:before="80" w:after="80"/>
            </w:pPr>
          </w:p>
          <w:p w14:paraId="7D88D238" w14:textId="77777777" w:rsidR="00F041D3" w:rsidRDefault="00F041D3" w:rsidP="00F041D3">
            <w:pPr>
              <w:spacing w:before="80" w:after="80"/>
            </w:pPr>
          </w:p>
          <w:p w14:paraId="5E95356F" w14:textId="2A7A706F" w:rsidR="00F041D3" w:rsidRDefault="00F041D3" w:rsidP="00F041D3">
            <w:pPr>
              <w:spacing w:before="80" w:after="80"/>
            </w:pPr>
          </w:p>
          <w:p w14:paraId="36380F64" w14:textId="1FB34A98" w:rsidR="00F041D3" w:rsidRDefault="00F041D3" w:rsidP="00F041D3">
            <w:pPr>
              <w:spacing w:before="80" w:after="80"/>
            </w:pPr>
          </w:p>
          <w:p w14:paraId="16F2354C" w14:textId="64F353D0" w:rsidR="00F041D3" w:rsidRDefault="00F041D3" w:rsidP="00F041D3">
            <w:pPr>
              <w:spacing w:before="80" w:after="80"/>
            </w:pPr>
          </w:p>
          <w:p w14:paraId="65E33D09" w14:textId="59A96061" w:rsidR="00F041D3" w:rsidRDefault="00F041D3" w:rsidP="00F041D3">
            <w:pPr>
              <w:spacing w:before="80" w:after="80"/>
            </w:pPr>
          </w:p>
          <w:p w14:paraId="51E34879" w14:textId="17601EA1" w:rsidR="00F041D3" w:rsidRDefault="00F041D3" w:rsidP="00F041D3">
            <w:pPr>
              <w:spacing w:before="80" w:after="80"/>
            </w:pPr>
          </w:p>
          <w:p w14:paraId="5D83C3B4" w14:textId="22F7B998" w:rsidR="00F041D3" w:rsidRDefault="00F041D3" w:rsidP="00F041D3">
            <w:pPr>
              <w:spacing w:before="80" w:after="80"/>
            </w:pPr>
          </w:p>
          <w:p w14:paraId="1497B099" w14:textId="77777777" w:rsidR="00F041D3" w:rsidRDefault="00F041D3" w:rsidP="00F041D3">
            <w:pPr>
              <w:spacing w:before="80" w:after="80"/>
            </w:pPr>
          </w:p>
          <w:p w14:paraId="7F6B4115" w14:textId="1D2FBA65" w:rsidR="00F041D3" w:rsidRDefault="00F041D3" w:rsidP="00F041D3">
            <w:pPr>
              <w:spacing w:before="80" w:after="80"/>
            </w:pPr>
          </w:p>
        </w:tc>
      </w:tr>
      <w:tr w:rsidR="00F041D3" w14:paraId="41258B0C" w14:textId="77777777" w:rsidTr="00F041D3">
        <w:tc>
          <w:tcPr>
            <w:tcW w:w="9350" w:type="dxa"/>
          </w:tcPr>
          <w:p w14:paraId="0F22B279" w14:textId="7EBD0881" w:rsidR="00F041D3" w:rsidRDefault="00F041D3" w:rsidP="00F041D3">
            <w:pPr>
              <w:spacing w:before="80" w:after="80"/>
            </w:pPr>
            <w:r>
              <w:lastRenderedPageBreak/>
              <w:t xml:space="preserve">Given the way Hughes connects privacy and cryptography, how does he seem to understand the </w:t>
            </w:r>
            <w:r w:rsidRPr="00F041D3">
              <w:rPr>
                <w:i/>
                <w:iCs/>
              </w:rPr>
              <w:t>moral</w:t>
            </w:r>
            <w:r>
              <w:t xml:space="preserve"> meaning of cryptography? Identify at least one example. </w:t>
            </w:r>
          </w:p>
        </w:tc>
      </w:tr>
      <w:tr w:rsidR="00F041D3" w14:paraId="2ECDAB15" w14:textId="77777777" w:rsidTr="00F041D3">
        <w:tc>
          <w:tcPr>
            <w:tcW w:w="9350" w:type="dxa"/>
          </w:tcPr>
          <w:p w14:paraId="5ADE733B" w14:textId="77777777" w:rsidR="00F041D3" w:rsidRDefault="00F041D3" w:rsidP="00F041D3">
            <w:pPr>
              <w:spacing w:before="80" w:after="80"/>
            </w:pPr>
          </w:p>
          <w:p w14:paraId="22F782B1" w14:textId="77777777" w:rsidR="00F041D3" w:rsidRDefault="00F041D3" w:rsidP="00F041D3">
            <w:pPr>
              <w:spacing w:before="80" w:after="80"/>
            </w:pPr>
          </w:p>
          <w:p w14:paraId="0C5D7521" w14:textId="77777777" w:rsidR="00F041D3" w:rsidRDefault="00F041D3" w:rsidP="00F041D3">
            <w:pPr>
              <w:spacing w:before="80" w:after="80"/>
            </w:pPr>
          </w:p>
          <w:p w14:paraId="786328A2" w14:textId="77777777" w:rsidR="00F041D3" w:rsidRDefault="00F041D3" w:rsidP="00F041D3">
            <w:pPr>
              <w:spacing w:before="80" w:after="80"/>
            </w:pPr>
          </w:p>
          <w:p w14:paraId="0F1AD128" w14:textId="77777777" w:rsidR="00F041D3" w:rsidRDefault="00F041D3" w:rsidP="00F041D3">
            <w:pPr>
              <w:spacing w:before="80" w:after="80"/>
            </w:pPr>
          </w:p>
          <w:p w14:paraId="12D69A37" w14:textId="77777777" w:rsidR="00F041D3" w:rsidRDefault="00F041D3" w:rsidP="00F041D3">
            <w:pPr>
              <w:spacing w:before="80" w:after="80"/>
            </w:pPr>
          </w:p>
          <w:p w14:paraId="4DE6E9AD" w14:textId="77777777" w:rsidR="00F041D3" w:rsidRDefault="00F041D3" w:rsidP="00F041D3">
            <w:pPr>
              <w:spacing w:before="80" w:after="80"/>
            </w:pPr>
          </w:p>
          <w:p w14:paraId="3429D9AA" w14:textId="77777777" w:rsidR="00F041D3" w:rsidRDefault="00F041D3" w:rsidP="00F041D3">
            <w:pPr>
              <w:spacing w:before="80" w:after="80"/>
            </w:pPr>
          </w:p>
          <w:p w14:paraId="585422F3" w14:textId="595D2391" w:rsidR="00F041D3" w:rsidRDefault="00F041D3" w:rsidP="00F041D3">
            <w:pPr>
              <w:spacing w:before="80" w:after="80"/>
            </w:pPr>
          </w:p>
        </w:tc>
      </w:tr>
      <w:tr w:rsidR="00F041D3" w14:paraId="76F96783" w14:textId="77777777" w:rsidTr="00F041D3">
        <w:tc>
          <w:tcPr>
            <w:tcW w:w="9350" w:type="dxa"/>
          </w:tcPr>
          <w:p w14:paraId="23290033" w14:textId="0192FB3D" w:rsidR="00F041D3" w:rsidRDefault="00F041D3" w:rsidP="00F041D3">
            <w:pPr>
              <w:spacing w:before="80" w:after="80"/>
            </w:pPr>
            <w:r>
              <w:t>What does May mean when he argues that cryptography might create the conditions for “</w:t>
            </w:r>
            <w:r w:rsidRPr="002F6279">
              <w:t>abhorrent markets</w:t>
            </w:r>
            <w:r>
              <w:t xml:space="preserve">”? Why or why not? </w:t>
            </w:r>
          </w:p>
        </w:tc>
      </w:tr>
      <w:tr w:rsidR="00F041D3" w14:paraId="2E42021A" w14:textId="77777777" w:rsidTr="00F041D3">
        <w:tc>
          <w:tcPr>
            <w:tcW w:w="9350" w:type="dxa"/>
          </w:tcPr>
          <w:p w14:paraId="4BA7019F" w14:textId="77777777" w:rsidR="00F041D3" w:rsidRDefault="00F041D3" w:rsidP="00F041D3">
            <w:pPr>
              <w:spacing w:before="80" w:after="80"/>
            </w:pPr>
          </w:p>
          <w:p w14:paraId="60F60A39" w14:textId="77777777" w:rsidR="00F041D3" w:rsidRDefault="00F041D3" w:rsidP="00F041D3">
            <w:pPr>
              <w:spacing w:before="80" w:after="80"/>
            </w:pPr>
          </w:p>
          <w:p w14:paraId="59F32843" w14:textId="77777777" w:rsidR="00F041D3" w:rsidRDefault="00F041D3" w:rsidP="00F041D3">
            <w:pPr>
              <w:spacing w:before="80" w:after="80"/>
            </w:pPr>
          </w:p>
          <w:p w14:paraId="605C8055" w14:textId="77777777" w:rsidR="00F041D3" w:rsidRDefault="00F041D3" w:rsidP="00F041D3">
            <w:pPr>
              <w:spacing w:before="80" w:after="80"/>
            </w:pPr>
          </w:p>
          <w:p w14:paraId="57B42F98" w14:textId="77777777" w:rsidR="00F041D3" w:rsidRDefault="00F041D3" w:rsidP="00F041D3">
            <w:pPr>
              <w:spacing w:before="80" w:after="80"/>
            </w:pPr>
          </w:p>
          <w:p w14:paraId="35998F0B" w14:textId="77777777" w:rsidR="00F041D3" w:rsidRDefault="00F041D3" w:rsidP="00F041D3">
            <w:pPr>
              <w:spacing w:before="80" w:after="80"/>
            </w:pPr>
          </w:p>
          <w:p w14:paraId="5F117083" w14:textId="77777777" w:rsidR="00F041D3" w:rsidRDefault="00F041D3" w:rsidP="00F041D3">
            <w:pPr>
              <w:spacing w:before="80" w:after="80"/>
            </w:pPr>
          </w:p>
          <w:p w14:paraId="3B16316C" w14:textId="77777777" w:rsidR="00F041D3" w:rsidRDefault="00F041D3" w:rsidP="00F041D3">
            <w:pPr>
              <w:spacing w:before="80" w:after="80"/>
            </w:pPr>
          </w:p>
          <w:p w14:paraId="5904F543" w14:textId="66946207" w:rsidR="00F041D3" w:rsidRDefault="00F041D3" w:rsidP="00F041D3">
            <w:pPr>
              <w:spacing w:before="80" w:after="80"/>
            </w:pPr>
          </w:p>
        </w:tc>
      </w:tr>
      <w:tr w:rsidR="00F041D3" w14:paraId="77421DC9" w14:textId="77777777" w:rsidTr="00F041D3">
        <w:tc>
          <w:tcPr>
            <w:tcW w:w="9350" w:type="dxa"/>
          </w:tcPr>
          <w:p w14:paraId="35577577" w14:textId="69EB43C0" w:rsidR="00F041D3" w:rsidRDefault="00F041D3" w:rsidP="00F041D3">
            <w:pPr>
              <w:spacing w:before="80" w:after="80"/>
            </w:pPr>
            <w:r>
              <w:t>What does May mean when he says that cryptography creates so much openness that it will “</w:t>
            </w:r>
            <w:r w:rsidRPr="002F6279">
              <w:t>alter completely the nature of government regulation, the ability to tax and control economic interactions, the ability to keep information secret, and will even alter the nature of trust and reputation</w:t>
            </w:r>
            <w:r>
              <w:t xml:space="preserve">”? </w:t>
            </w:r>
          </w:p>
        </w:tc>
      </w:tr>
      <w:tr w:rsidR="00F041D3" w14:paraId="729AA7D5" w14:textId="77777777" w:rsidTr="00F041D3">
        <w:tc>
          <w:tcPr>
            <w:tcW w:w="9350" w:type="dxa"/>
          </w:tcPr>
          <w:p w14:paraId="6B7FDA5A" w14:textId="77777777" w:rsidR="00F041D3" w:rsidRDefault="00F041D3" w:rsidP="00F041D3">
            <w:pPr>
              <w:spacing w:before="80" w:after="80"/>
            </w:pPr>
          </w:p>
          <w:p w14:paraId="22E8B259" w14:textId="77777777" w:rsidR="00F041D3" w:rsidRDefault="00F041D3" w:rsidP="00F041D3">
            <w:pPr>
              <w:spacing w:before="80" w:after="80"/>
            </w:pPr>
          </w:p>
          <w:p w14:paraId="540EB95A" w14:textId="77777777" w:rsidR="00F041D3" w:rsidRDefault="00F041D3" w:rsidP="00F041D3">
            <w:pPr>
              <w:spacing w:before="80" w:after="80"/>
            </w:pPr>
          </w:p>
          <w:p w14:paraId="53E9944D" w14:textId="77777777" w:rsidR="00F041D3" w:rsidRDefault="00F041D3" w:rsidP="00F041D3">
            <w:pPr>
              <w:spacing w:before="80" w:after="80"/>
            </w:pPr>
          </w:p>
          <w:p w14:paraId="51D1EEA5" w14:textId="77777777" w:rsidR="00F041D3" w:rsidRDefault="00F041D3" w:rsidP="00F041D3">
            <w:pPr>
              <w:spacing w:before="80" w:after="80"/>
            </w:pPr>
          </w:p>
          <w:p w14:paraId="5E8BA500" w14:textId="77777777" w:rsidR="00F041D3" w:rsidRDefault="00F041D3" w:rsidP="00F041D3">
            <w:pPr>
              <w:spacing w:before="80" w:after="80"/>
            </w:pPr>
          </w:p>
          <w:p w14:paraId="2E45C6B8" w14:textId="77777777" w:rsidR="00F041D3" w:rsidRDefault="00F041D3" w:rsidP="00F041D3">
            <w:pPr>
              <w:spacing w:before="80" w:after="80"/>
            </w:pPr>
          </w:p>
          <w:p w14:paraId="45E552E4" w14:textId="77777777" w:rsidR="00F041D3" w:rsidRDefault="00F041D3" w:rsidP="00F041D3">
            <w:pPr>
              <w:spacing w:before="80" w:after="80"/>
            </w:pPr>
          </w:p>
          <w:p w14:paraId="3E7D93C4" w14:textId="14B28758" w:rsidR="00F041D3" w:rsidRDefault="00F041D3" w:rsidP="00F041D3">
            <w:pPr>
              <w:spacing w:before="80" w:after="80"/>
            </w:pPr>
          </w:p>
        </w:tc>
      </w:tr>
    </w:tbl>
    <w:p w14:paraId="75322365" w14:textId="77777777" w:rsidR="00546959" w:rsidRDefault="00546959"/>
    <w:sectPr w:rsidR="00546959" w:rsidSect="004C6A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586F" w14:textId="77777777" w:rsidR="00545426" w:rsidRDefault="00545426" w:rsidP="00F041D3">
      <w:r>
        <w:separator/>
      </w:r>
    </w:p>
  </w:endnote>
  <w:endnote w:type="continuationSeparator" w:id="0">
    <w:p w14:paraId="55B4C05B" w14:textId="77777777" w:rsidR="00545426" w:rsidRDefault="00545426" w:rsidP="00F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9838425"/>
      <w:docPartObj>
        <w:docPartGallery w:val="Page Numbers (Bottom of Page)"/>
        <w:docPartUnique/>
      </w:docPartObj>
    </w:sdtPr>
    <w:sdtEndPr>
      <w:rPr>
        <w:rStyle w:val="PageNumber"/>
      </w:rPr>
    </w:sdtEndPr>
    <w:sdtContent>
      <w:p w14:paraId="02A9E488" w14:textId="7E7E87CF" w:rsidR="00F041D3" w:rsidRDefault="00F041D3" w:rsidP="00814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961B7F" w14:textId="77777777" w:rsidR="00F041D3" w:rsidRDefault="00F041D3" w:rsidP="00814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0958525"/>
      <w:docPartObj>
        <w:docPartGallery w:val="Page Numbers (Bottom of Page)"/>
        <w:docPartUnique/>
      </w:docPartObj>
    </w:sdtPr>
    <w:sdtEndPr>
      <w:rPr>
        <w:rStyle w:val="PageNumber"/>
      </w:rPr>
    </w:sdtEndPr>
    <w:sdtContent>
      <w:p w14:paraId="1E965930" w14:textId="37575274" w:rsidR="00F041D3" w:rsidRDefault="00F041D3" w:rsidP="00814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687310" w14:textId="77777777" w:rsidR="00814F1C" w:rsidRPr="006E7140" w:rsidRDefault="00814F1C" w:rsidP="00814F1C">
    <w:pPr>
      <w:pStyle w:val="Footer"/>
      <w:ind w:right="360"/>
      <w:rPr>
        <w:sz w:val="16"/>
        <w:szCs w:val="16"/>
      </w:rPr>
    </w:pPr>
    <w:r w:rsidRPr="006E7140">
      <w:rPr>
        <w:sz w:val="16"/>
        <w:szCs w:val="16"/>
      </w:rPr>
      <w:t>This material developed by Patrick Anderson</w:t>
    </w:r>
    <w:r>
      <w:rPr>
        <w:sz w:val="16"/>
        <w:szCs w:val="16"/>
      </w:rPr>
      <w:t xml:space="preserve"> </w:t>
    </w:r>
    <w:r w:rsidRPr="006E7140">
      <w:rPr>
        <w:sz w:val="16"/>
        <w:szCs w:val="16"/>
      </w:rPr>
      <w:t>as part of the Mozilla</w:t>
    </w:r>
  </w:p>
  <w:p w14:paraId="2A12D653" w14:textId="77777777" w:rsidR="00814F1C" w:rsidRPr="006E7140" w:rsidRDefault="00814F1C" w:rsidP="00814F1C">
    <w:pPr>
      <w:pStyle w:val="Footer"/>
      <w:rPr>
        <w:sz w:val="16"/>
        <w:szCs w:val="16"/>
      </w:rPr>
    </w:pPr>
    <w:r w:rsidRPr="006E7140">
      <w:rPr>
        <w:sz w:val="16"/>
        <w:szCs w:val="16"/>
      </w:rPr>
      <w:t>Foundation Responsible Computer Science Challenge. This work is</w:t>
    </w:r>
  </w:p>
  <w:p w14:paraId="2FB4F9C2" w14:textId="4673F29E" w:rsidR="00814F1C" w:rsidRPr="006E7140" w:rsidRDefault="00814F1C" w:rsidP="00814F1C">
    <w:pPr>
      <w:pStyle w:val="Footer"/>
      <w:tabs>
        <w:tab w:val="clear" w:pos="9360"/>
        <w:tab w:val="left" w:pos="5447"/>
      </w:tabs>
      <w:rPr>
        <w:sz w:val="16"/>
        <w:szCs w:val="16"/>
      </w:rPr>
    </w:pPr>
    <w:r w:rsidRPr="006E7140">
      <w:rPr>
        <w:sz w:val="16"/>
        <w:szCs w:val="16"/>
      </w:rPr>
      <w:t>licensed under a Creative Commons Attribution-</w:t>
    </w:r>
    <w:proofErr w:type="spellStart"/>
    <w:r w:rsidRPr="006E7140">
      <w:rPr>
        <w:sz w:val="16"/>
        <w:szCs w:val="16"/>
      </w:rPr>
      <w:t>NonCommercial</w:t>
    </w:r>
    <w:proofErr w:type="spellEnd"/>
    <w:r w:rsidRPr="006E7140">
      <w:rPr>
        <w:sz w:val="16"/>
        <w:szCs w:val="16"/>
      </w:rPr>
      <w:t>-</w:t>
    </w:r>
    <w:proofErr w:type="spellStart"/>
    <w:r w:rsidRPr="006E7140">
      <w:rPr>
        <w:sz w:val="16"/>
        <w:szCs w:val="16"/>
      </w:rPr>
      <w:t>ShareAlike</w:t>
    </w:r>
    <w:proofErr w:type="spellEnd"/>
    <w:r>
      <w:rPr>
        <w:sz w:val="16"/>
        <w:szCs w:val="16"/>
      </w:rPr>
      <w:tab/>
    </w:r>
  </w:p>
  <w:p w14:paraId="7CC14C3A" w14:textId="208E92B5" w:rsidR="00F041D3" w:rsidRPr="00814F1C" w:rsidRDefault="00814F1C">
    <w:pPr>
      <w:pStyle w:val="Footer"/>
      <w:rPr>
        <w:sz w:val="16"/>
        <w:szCs w:val="16"/>
      </w:rPr>
    </w:pPr>
    <w:r w:rsidRPr="006E7140">
      <w:rPr>
        <w:sz w:val="16"/>
        <w:szCs w:val="16"/>
      </w:rPr>
      <w:t>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9D3D" w14:textId="77777777" w:rsidR="00814F1C" w:rsidRDefault="0081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E16EB" w14:textId="77777777" w:rsidR="00545426" w:rsidRDefault="00545426" w:rsidP="00F041D3">
      <w:r>
        <w:separator/>
      </w:r>
    </w:p>
  </w:footnote>
  <w:footnote w:type="continuationSeparator" w:id="0">
    <w:p w14:paraId="0CD969F3" w14:textId="77777777" w:rsidR="00545426" w:rsidRDefault="00545426" w:rsidP="00F0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A21E" w14:textId="77777777" w:rsidR="00814F1C" w:rsidRDefault="00814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8FBE6" w14:textId="050CC8AC" w:rsidR="00F041D3" w:rsidRPr="00F041D3" w:rsidRDefault="00F041D3" w:rsidP="00F041D3">
    <w:pPr>
      <w:pStyle w:val="Header"/>
      <w:jc w:val="center"/>
      <w:rPr>
        <w:b/>
        <w:bCs/>
        <w:sz w:val="28"/>
        <w:szCs w:val="28"/>
      </w:rPr>
    </w:pPr>
    <w:r>
      <w:rPr>
        <w:b/>
        <w:bCs/>
        <w:sz w:val="28"/>
        <w:szCs w:val="28"/>
      </w:rPr>
      <w:t>Student Handout for Cypherpunk Ethics Module: Lesson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D0EB" w14:textId="77777777" w:rsidR="00814F1C" w:rsidRDefault="00814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47A3B"/>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D3"/>
    <w:rsid w:val="000005D1"/>
    <w:rsid w:val="00055B9F"/>
    <w:rsid w:val="004C6A1A"/>
    <w:rsid w:val="00545426"/>
    <w:rsid w:val="00546959"/>
    <w:rsid w:val="00814F1C"/>
    <w:rsid w:val="00F0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64290"/>
  <w15:chartTrackingRefBased/>
  <w15:docId w15:val="{1A4AC813-1C2A-7B47-8A3D-D04AC0A7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1D3"/>
    <w:pPr>
      <w:ind w:left="720"/>
      <w:contextualSpacing/>
    </w:pPr>
  </w:style>
  <w:style w:type="paragraph" w:styleId="Header">
    <w:name w:val="header"/>
    <w:basedOn w:val="Normal"/>
    <w:link w:val="HeaderChar"/>
    <w:uiPriority w:val="99"/>
    <w:unhideWhenUsed/>
    <w:rsid w:val="00F041D3"/>
    <w:pPr>
      <w:tabs>
        <w:tab w:val="center" w:pos="4680"/>
        <w:tab w:val="right" w:pos="9360"/>
      </w:tabs>
    </w:pPr>
  </w:style>
  <w:style w:type="character" w:customStyle="1" w:styleId="HeaderChar">
    <w:name w:val="Header Char"/>
    <w:basedOn w:val="DefaultParagraphFont"/>
    <w:link w:val="Header"/>
    <w:uiPriority w:val="99"/>
    <w:rsid w:val="00F041D3"/>
  </w:style>
  <w:style w:type="paragraph" w:styleId="Footer">
    <w:name w:val="footer"/>
    <w:basedOn w:val="Normal"/>
    <w:link w:val="FooterChar"/>
    <w:uiPriority w:val="99"/>
    <w:unhideWhenUsed/>
    <w:rsid w:val="00F041D3"/>
    <w:pPr>
      <w:tabs>
        <w:tab w:val="center" w:pos="4680"/>
        <w:tab w:val="right" w:pos="9360"/>
      </w:tabs>
    </w:pPr>
  </w:style>
  <w:style w:type="character" w:customStyle="1" w:styleId="FooterChar">
    <w:name w:val="Footer Char"/>
    <w:basedOn w:val="DefaultParagraphFont"/>
    <w:link w:val="Footer"/>
    <w:uiPriority w:val="99"/>
    <w:rsid w:val="00F041D3"/>
  </w:style>
  <w:style w:type="table" w:styleId="TableGrid">
    <w:name w:val="Table Grid"/>
    <w:basedOn w:val="TableNormal"/>
    <w:uiPriority w:val="39"/>
    <w:rsid w:val="00F0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0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2021-01-29T19:31:00Z</dcterms:created>
  <dcterms:modified xsi:type="dcterms:W3CDTF">2021-02-02T05:55:00Z</dcterms:modified>
</cp:coreProperties>
</file>